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796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226B92">
              <w:rPr>
                <w:rFonts w:ascii="Tahoma" w:eastAsia="Batang" w:hAnsi="Tahoma" w:cs="Tahoma"/>
                <w:sz w:val="22"/>
                <w:szCs w:val="22"/>
              </w:rPr>
              <w:t>619</w:t>
            </w:r>
          </w:p>
          <w:p w:rsidR="00226B92" w:rsidRDefault="00226B92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Segretario Generale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26B92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26B92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6074"/>
              <w:gridCol w:w="1749"/>
            </w:tblGrid>
            <w:tr w:rsidR="00226B92" w:rsidRPr="00226B92" w:rsidTr="00226B9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26B92" w:rsidRPr="00226B92" w:rsidRDefault="00226B92" w:rsidP="00226B92">
                  <w:pPr>
                    <w:rPr>
                      <w:sz w:val="24"/>
                      <w:szCs w:val="24"/>
                    </w:rPr>
                  </w:pPr>
                  <w:r w:rsidRPr="00226B92">
                    <w:rPr>
                      <w:sz w:val="24"/>
                      <w:szCs w:val="24"/>
                    </w:rPr>
                    <w:t>619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26B92" w:rsidRPr="00226B92" w:rsidRDefault="00226B92" w:rsidP="00226B92">
                  <w:pPr>
                    <w:rPr>
                      <w:sz w:val="24"/>
                      <w:szCs w:val="24"/>
                    </w:rPr>
                  </w:pPr>
                  <w:r w:rsidRPr="00226B92">
                    <w:rPr>
                      <w:sz w:val="24"/>
                      <w:szCs w:val="24"/>
                    </w:rPr>
                    <w:t>28/12/2017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26B92" w:rsidRPr="00226B92" w:rsidRDefault="00226B92" w:rsidP="00226B92">
                  <w:pPr>
                    <w:rPr>
                      <w:sz w:val="24"/>
                      <w:szCs w:val="24"/>
                    </w:rPr>
                  </w:pPr>
                  <w:r w:rsidRPr="00226B92">
                    <w:rPr>
                      <w:sz w:val="24"/>
                      <w:szCs w:val="24"/>
                    </w:rPr>
                    <w:t>PRESA D'ATTO DEL COLLOCAMENTO A RIPOSO PER MATURAZIONE DEI REQUISITI PENSIONISTICI DEL DIPENDENTE SILVIO PAOLO GAGLIARDI - AUTISTA SCUOLABUS-OPERAIO IN SERVIZIO PRESSO L'AREA URBANISTICA, TERRITORIO, COMMERCIO E SUAP, LAVORI PUBBLICI, ECOLOGIA, PATRIMONIO E PROTEZIONE CIVILE - CAT. B/3 - DECORRENZA DAL 19.2.2018.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26B92" w:rsidRPr="00226B92" w:rsidRDefault="00226B92" w:rsidP="00226B92">
                  <w:pPr>
                    <w:rPr>
                      <w:sz w:val="24"/>
                      <w:szCs w:val="24"/>
                    </w:rPr>
                  </w:pPr>
                  <w:r w:rsidRPr="00226B92">
                    <w:rPr>
                      <w:sz w:val="24"/>
                      <w:szCs w:val="24"/>
                    </w:rPr>
                    <w:t>SEGRETARIO GENERALE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bookmarkStart w:id="0" w:name="_GoBack"/>
        <w:bookmarkEnd w:id="0"/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26B92"/>
    <w:rsid w:val="00266E97"/>
    <w:rsid w:val="005747C8"/>
    <w:rsid w:val="007C29E8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8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89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77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42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54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2018-01-19T10:45:00Z</dcterms:created>
  <dcterms:modified xsi:type="dcterms:W3CDTF">2018-01-19T10:45:00Z</dcterms:modified>
</cp:coreProperties>
</file>