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3"/>
        <w:gridCol w:w="7965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99565A" w:rsidRDefault="0099565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23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99565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099"/>
              <w:gridCol w:w="2844"/>
            </w:tblGrid>
            <w:tr w:rsidR="0099565A" w:rsidRPr="0099565A" w:rsidTr="0099565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9565A" w:rsidRPr="0099565A" w:rsidRDefault="0099565A" w:rsidP="0099565A">
                  <w:pPr>
                    <w:rPr>
                      <w:sz w:val="24"/>
                      <w:szCs w:val="24"/>
                    </w:rPr>
                  </w:pPr>
                  <w:r w:rsidRPr="0099565A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565A" w:rsidRPr="0099565A" w:rsidRDefault="0099565A" w:rsidP="0099565A">
                  <w:pPr>
                    <w:rPr>
                      <w:sz w:val="24"/>
                      <w:szCs w:val="24"/>
                    </w:rPr>
                  </w:pPr>
                  <w:r w:rsidRPr="0099565A">
                    <w:rPr>
                      <w:sz w:val="24"/>
                      <w:szCs w:val="24"/>
                    </w:rPr>
                    <w:t>11/03/2017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565A" w:rsidRPr="0099565A" w:rsidRDefault="0099565A" w:rsidP="0099565A">
                  <w:pPr>
                    <w:rPr>
                      <w:sz w:val="24"/>
                      <w:szCs w:val="24"/>
                    </w:rPr>
                  </w:pPr>
                  <w:r w:rsidRPr="0099565A">
                    <w:rPr>
                      <w:sz w:val="24"/>
                      <w:szCs w:val="24"/>
                    </w:rPr>
                    <w:t>ORDINANZA N.23/2017 OCCUPAZIONE PUBBLICOVICOLO S. ROCCO 11 DAL 21/3/2017 AL 23.3.2017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9565A" w:rsidRPr="0099565A" w:rsidRDefault="0099565A" w:rsidP="0099565A">
                  <w:pPr>
                    <w:rPr>
                      <w:sz w:val="24"/>
                      <w:szCs w:val="24"/>
                    </w:rPr>
                  </w:pPr>
                  <w:r w:rsidRPr="0099565A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99565A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1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64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2018-01-23T11:08:00Z</dcterms:created>
  <dcterms:modified xsi:type="dcterms:W3CDTF">2018-01-23T11:08:00Z</dcterms:modified>
</cp:coreProperties>
</file>