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0"/>
        <w:gridCol w:w="796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221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3794"/>
              <w:gridCol w:w="4029"/>
            </w:tblGrid>
            <w:tr w:rsidR="002B27AA" w:rsidRPr="002B27AA" w:rsidTr="002B27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B27AA" w:rsidRPr="002B27AA" w:rsidRDefault="002B27AA" w:rsidP="002B27AA">
                  <w:pPr>
                    <w:rPr>
                      <w:sz w:val="24"/>
                      <w:szCs w:val="24"/>
                    </w:rPr>
                  </w:pPr>
                  <w:r w:rsidRPr="002B27AA">
                    <w:rPr>
                      <w:sz w:val="24"/>
                      <w:szCs w:val="24"/>
                    </w:rPr>
                    <w:t>221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27AA" w:rsidRPr="002B27AA" w:rsidRDefault="002B27AA" w:rsidP="002B27AA">
                  <w:pPr>
                    <w:rPr>
                      <w:sz w:val="24"/>
                      <w:szCs w:val="24"/>
                    </w:rPr>
                  </w:pPr>
                  <w:r w:rsidRPr="002B27AA">
                    <w:rPr>
                      <w:sz w:val="24"/>
                      <w:szCs w:val="24"/>
                    </w:rPr>
                    <w:t>06/05/2017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27AA" w:rsidRPr="002B27AA" w:rsidRDefault="002B27AA" w:rsidP="002B27AA">
                  <w:pPr>
                    <w:rPr>
                      <w:sz w:val="24"/>
                      <w:szCs w:val="24"/>
                    </w:rPr>
                  </w:pPr>
                  <w:r w:rsidRPr="002B27AA">
                    <w:rPr>
                      <w:sz w:val="24"/>
                      <w:szCs w:val="24"/>
                    </w:rPr>
                    <w:t xml:space="preserve">TEATRO SOCIALE - FORNITURA PORTALAMPADE. AFFIDAMENTO ALLA DITTA MUSIC SYSTEM SOUND DI IZANO (CR) - CIG Z1D1E7B9C4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27AA" w:rsidRPr="002B27AA" w:rsidRDefault="002B27AA" w:rsidP="002B27AA">
                  <w:pPr>
                    <w:rPr>
                      <w:sz w:val="24"/>
                      <w:szCs w:val="24"/>
                    </w:rPr>
                  </w:pPr>
                  <w:r w:rsidRPr="002B27AA">
                    <w:rPr>
                      <w:sz w:val="24"/>
                      <w:szCs w:val="24"/>
                    </w:rPr>
                    <w:t>LAVORI PUBBLICI, ECOLOGIA, SERVIZI MANUTENTIVI, PATRIMONIO, PROTEZIONE CIVILE, RESPONSABILE PER LA SICUREZZA, UFFICIO ESPROPRIAZIONI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747C8"/>
    <w:rsid w:val="007C1BEB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2018-01-23T09:59:00Z</dcterms:created>
  <dcterms:modified xsi:type="dcterms:W3CDTF">2018-01-23T09:59:00Z</dcterms:modified>
</cp:coreProperties>
</file>