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7969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8C72B1" w:rsidRDefault="008C72B1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170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004"/>
              <w:gridCol w:w="3819"/>
            </w:tblGrid>
            <w:tr w:rsidR="008C72B1" w:rsidRPr="008C72B1" w:rsidTr="008C72B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72B1" w:rsidRPr="008C72B1" w:rsidRDefault="008C72B1" w:rsidP="008C72B1">
                  <w:pPr>
                    <w:rPr>
                      <w:sz w:val="24"/>
                      <w:szCs w:val="24"/>
                    </w:rPr>
                  </w:pPr>
                  <w:r w:rsidRPr="008C72B1">
                    <w:rPr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72B1" w:rsidRPr="008C72B1" w:rsidRDefault="008C72B1" w:rsidP="008C72B1">
                  <w:pPr>
                    <w:rPr>
                      <w:sz w:val="24"/>
                      <w:szCs w:val="24"/>
                    </w:rPr>
                  </w:pPr>
                  <w:r w:rsidRPr="008C72B1">
                    <w:rPr>
                      <w:sz w:val="24"/>
                      <w:szCs w:val="24"/>
                    </w:rPr>
                    <w:t>04/04/2017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72B1" w:rsidRPr="008C72B1" w:rsidRDefault="008C72B1" w:rsidP="008C72B1">
                  <w:pPr>
                    <w:rPr>
                      <w:sz w:val="24"/>
                      <w:szCs w:val="24"/>
                    </w:rPr>
                  </w:pPr>
                  <w:r w:rsidRPr="008C72B1">
                    <w:rPr>
                      <w:sz w:val="24"/>
                      <w:szCs w:val="24"/>
                    </w:rPr>
                    <w:t>AFFIDAMENTO DEL SERVIZIO DI CANILE RIFUGIO. CONFERIMENTO INCARICO ALLA ANPANA ONLUS SEZIONE TERRITORIALE PROVINCIALE DI CREMONA – CIG Z8F1E1A51D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72B1" w:rsidRPr="008C72B1" w:rsidRDefault="008C72B1" w:rsidP="008C72B1">
                  <w:pPr>
                    <w:rPr>
                      <w:sz w:val="24"/>
                      <w:szCs w:val="24"/>
                    </w:rPr>
                  </w:pPr>
                  <w:r w:rsidRPr="008C72B1">
                    <w:rPr>
                      <w:sz w:val="24"/>
                      <w:szCs w:val="24"/>
                    </w:rPr>
                    <w:t>LAVORI PUBBLICI, ECOLOGIA, SERVIZI MANUTENTIVI, PATRIMONIO, PROTEZIONE CIVILE, RESPONSABILE PER LA SICUREZZA, UFFICIO ESPROPRIAZIONI</w:t>
                  </w:r>
                </w:p>
              </w:tc>
            </w:tr>
          </w:tbl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8C72B1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3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2018-01-23T10:10:00Z</dcterms:created>
  <dcterms:modified xsi:type="dcterms:W3CDTF">2018-01-23T10:10:00Z</dcterms:modified>
</cp:coreProperties>
</file>