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1EB" w:rsidRDefault="009D31EB" w:rsidP="009D31EB">
      <w:pPr>
        <w:jc w:val="center"/>
        <w:rPr>
          <w:rFonts w:ascii="Arial" w:eastAsia="Batang" w:hAnsi="Arial" w:cs="Arial"/>
          <w:b/>
          <w:sz w:val="36"/>
          <w:szCs w:val="36"/>
        </w:rPr>
      </w:pPr>
      <w:r>
        <w:rPr>
          <w:rFonts w:ascii="Arial" w:eastAsia="Batang" w:hAnsi="Arial" w:cs="Arial"/>
          <w:b/>
          <w:sz w:val="36"/>
          <w:szCs w:val="36"/>
        </w:rPr>
        <w:t xml:space="preserve">RELAZIONE </w:t>
      </w:r>
      <w:proofErr w:type="gramStart"/>
      <w:r>
        <w:rPr>
          <w:rFonts w:ascii="Arial" w:eastAsia="Batang" w:hAnsi="Arial" w:cs="Arial"/>
          <w:b/>
          <w:sz w:val="36"/>
          <w:szCs w:val="36"/>
        </w:rPr>
        <w:t>CONTROLLO  INTERNO</w:t>
      </w:r>
      <w:proofErr w:type="gramEnd"/>
      <w:r>
        <w:rPr>
          <w:rFonts w:ascii="Arial" w:eastAsia="Batang" w:hAnsi="Arial" w:cs="Arial"/>
          <w:b/>
          <w:sz w:val="36"/>
          <w:szCs w:val="36"/>
        </w:rPr>
        <w:t xml:space="preserve"> ATTI  ANNO 2017</w:t>
      </w:r>
    </w:p>
    <w:p w:rsidR="009D31EB" w:rsidRDefault="009D31EB" w:rsidP="009D31EB">
      <w:pPr>
        <w:jc w:val="center"/>
        <w:rPr>
          <w:rFonts w:ascii="Arial" w:eastAsia="Batang" w:hAnsi="Arial" w:cs="Arial"/>
          <w:b/>
          <w:sz w:val="36"/>
          <w:szCs w:val="36"/>
        </w:rPr>
      </w:pPr>
      <w:r>
        <w:rPr>
          <w:rFonts w:ascii="Arial" w:eastAsia="Batang" w:hAnsi="Arial" w:cs="Arial"/>
          <w:b/>
          <w:sz w:val="36"/>
          <w:szCs w:val="36"/>
        </w:rPr>
        <w:t>(01.01.2017 – 31.12.2017)</w:t>
      </w:r>
    </w:p>
    <w:p w:rsidR="009D31EB" w:rsidRDefault="009D31EB" w:rsidP="009D31EB">
      <w:pPr>
        <w:jc w:val="center"/>
        <w:rPr>
          <w:rFonts w:ascii="Arial" w:eastAsia="Batang" w:hAnsi="Arial" w:cs="Arial"/>
          <w:b/>
          <w:sz w:val="24"/>
          <w:szCs w:val="24"/>
        </w:rPr>
      </w:pPr>
    </w:p>
    <w:p w:rsidR="009D31EB" w:rsidRDefault="009D31EB" w:rsidP="009D31EB">
      <w:pPr>
        <w:rPr>
          <w:rFonts w:ascii="Arial" w:eastAsia="Batang" w:hAnsi="Arial" w:cs="Arial"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</w:p>
    <w:p w:rsidR="009D31EB" w:rsidRDefault="00047BD9" w:rsidP="009D31EB">
      <w:pPr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 xml:space="preserve">L’anno </w:t>
      </w:r>
      <w:proofErr w:type="spellStart"/>
      <w:r>
        <w:rPr>
          <w:rFonts w:ascii="Arial" w:eastAsia="Batang" w:hAnsi="Arial" w:cs="Arial"/>
          <w:sz w:val="24"/>
          <w:szCs w:val="24"/>
        </w:rPr>
        <w:t>duemiladiciotto</w:t>
      </w:r>
      <w:proofErr w:type="spellEnd"/>
      <w:r>
        <w:rPr>
          <w:rFonts w:ascii="Arial" w:eastAsia="Batang" w:hAnsi="Arial" w:cs="Arial"/>
          <w:sz w:val="24"/>
          <w:szCs w:val="24"/>
        </w:rPr>
        <w:t xml:space="preserve"> addì 25 del mese di Gennaio</w:t>
      </w:r>
      <w:r w:rsidR="009D31EB">
        <w:rPr>
          <w:rFonts w:ascii="Arial" w:eastAsia="Batang" w:hAnsi="Arial" w:cs="Arial"/>
          <w:sz w:val="24"/>
          <w:szCs w:val="24"/>
        </w:rPr>
        <w:t xml:space="preserve">   il sottoscritto dr. Fa</w:t>
      </w:r>
      <w:r w:rsidR="00912651">
        <w:rPr>
          <w:rFonts w:ascii="Arial" w:eastAsia="Batang" w:hAnsi="Arial" w:cs="Arial"/>
          <w:sz w:val="24"/>
          <w:szCs w:val="24"/>
        </w:rPr>
        <w:t>usto Ruggeri nella</w:t>
      </w:r>
      <w:r>
        <w:rPr>
          <w:rFonts w:ascii="Arial" w:eastAsia="Batang" w:hAnsi="Arial" w:cs="Arial"/>
          <w:sz w:val="24"/>
          <w:szCs w:val="24"/>
        </w:rPr>
        <w:t xml:space="preserve"> funzione di OIV</w:t>
      </w:r>
      <w:r w:rsidR="00912651">
        <w:rPr>
          <w:rFonts w:ascii="Arial" w:eastAsia="Batang" w:hAnsi="Arial" w:cs="Arial"/>
          <w:sz w:val="24"/>
          <w:szCs w:val="24"/>
        </w:rPr>
        <w:t xml:space="preserve"> </w:t>
      </w:r>
      <w:r w:rsidR="009D31EB">
        <w:rPr>
          <w:rFonts w:ascii="Arial" w:eastAsia="Batang" w:hAnsi="Arial" w:cs="Arial"/>
          <w:sz w:val="24"/>
          <w:szCs w:val="24"/>
        </w:rPr>
        <w:t xml:space="preserve">del Comune di Soresina </w:t>
      </w:r>
      <w:r w:rsidR="00912651">
        <w:rPr>
          <w:rFonts w:ascii="Arial" w:eastAsia="Batang" w:hAnsi="Arial" w:cs="Arial"/>
          <w:sz w:val="24"/>
          <w:szCs w:val="24"/>
        </w:rPr>
        <w:t xml:space="preserve">di cui alla nomina in </w:t>
      </w:r>
      <w:r>
        <w:rPr>
          <w:rFonts w:ascii="Arial" w:eastAsia="Batang" w:hAnsi="Arial" w:cs="Arial"/>
          <w:sz w:val="24"/>
          <w:szCs w:val="24"/>
        </w:rPr>
        <w:t xml:space="preserve">data 29.10.2016 con Decreto Sindacale n. 11/2016 </w:t>
      </w:r>
      <w:r w:rsidR="009D31EB">
        <w:rPr>
          <w:rFonts w:ascii="Arial" w:eastAsia="Batang" w:hAnsi="Arial" w:cs="Arial"/>
          <w:sz w:val="24"/>
          <w:szCs w:val="24"/>
        </w:rPr>
        <w:t xml:space="preserve">redige il presente verbale relativo all’attività di controllo interno per l’anno 2017 periodo 01.01.2017 – </w:t>
      </w:r>
      <w:proofErr w:type="gramStart"/>
      <w:r w:rsidR="009D31EB">
        <w:rPr>
          <w:rFonts w:ascii="Arial" w:eastAsia="Batang" w:hAnsi="Arial" w:cs="Arial"/>
          <w:sz w:val="24"/>
          <w:szCs w:val="24"/>
        </w:rPr>
        <w:t>31.12.2017  di</w:t>
      </w:r>
      <w:proofErr w:type="gramEnd"/>
      <w:r w:rsidR="009D31EB">
        <w:rPr>
          <w:rFonts w:ascii="Arial" w:eastAsia="Batang" w:hAnsi="Arial" w:cs="Arial"/>
          <w:sz w:val="24"/>
          <w:szCs w:val="24"/>
        </w:rPr>
        <w:t xml:space="preserve"> cui  agli articoli 9 e 10 del vigente  del Regolamento dei controlli interni.</w:t>
      </w: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 xml:space="preserve">Atti sorteggiati: </w:t>
      </w: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b/>
          <w:sz w:val="24"/>
          <w:szCs w:val="24"/>
        </w:rPr>
        <w:t>DELIBERAZIONI</w:t>
      </w:r>
    </w:p>
    <w:p w:rsidR="009D31EB" w:rsidRDefault="009D31EB" w:rsidP="009D31EB">
      <w:pPr>
        <w:jc w:val="both"/>
        <w:rPr>
          <w:rFonts w:ascii="Arial" w:eastAsia="Batang" w:hAnsi="Arial" w:cs="Arial"/>
          <w:b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b/>
          <w:sz w:val="24"/>
          <w:szCs w:val="24"/>
        </w:rPr>
        <w:t xml:space="preserve">Consiglio Comunale: </w:t>
      </w:r>
      <w:r>
        <w:rPr>
          <w:rFonts w:ascii="Arial" w:eastAsia="Batang" w:hAnsi="Arial" w:cs="Arial"/>
          <w:sz w:val="24"/>
          <w:szCs w:val="24"/>
        </w:rPr>
        <w:t xml:space="preserve">n </w:t>
      </w:r>
      <w:proofErr w:type="gramStart"/>
      <w:r>
        <w:rPr>
          <w:rFonts w:ascii="Arial" w:eastAsia="Batang" w:hAnsi="Arial" w:cs="Arial"/>
          <w:sz w:val="24"/>
          <w:szCs w:val="24"/>
        </w:rPr>
        <w:t>47.atti  da</w:t>
      </w:r>
      <w:proofErr w:type="gramEnd"/>
      <w:r>
        <w:rPr>
          <w:rFonts w:ascii="Arial" w:eastAsia="Batang" w:hAnsi="Arial" w:cs="Arial"/>
          <w:sz w:val="24"/>
          <w:szCs w:val="24"/>
        </w:rPr>
        <w:t xml:space="preserve"> controllare n. 5 vengono sorteggiati i </w:t>
      </w:r>
      <w:proofErr w:type="spellStart"/>
      <w:r>
        <w:rPr>
          <w:rFonts w:ascii="Arial" w:eastAsia="Batang" w:hAnsi="Arial" w:cs="Arial"/>
          <w:sz w:val="24"/>
          <w:szCs w:val="24"/>
        </w:rPr>
        <w:t>nn</w:t>
      </w:r>
      <w:proofErr w:type="spellEnd"/>
      <w:r>
        <w:rPr>
          <w:rFonts w:ascii="Arial" w:eastAsia="Batang" w:hAnsi="Arial" w:cs="Arial"/>
          <w:sz w:val="24"/>
          <w:szCs w:val="24"/>
        </w:rPr>
        <w:t xml:space="preserve">. </w:t>
      </w:r>
      <w:r>
        <w:rPr>
          <w:rFonts w:ascii="Arial" w:eastAsia="Batang" w:hAnsi="Arial" w:cs="Arial"/>
          <w:b/>
          <w:sz w:val="24"/>
          <w:szCs w:val="24"/>
        </w:rPr>
        <w:t>11,38,16,30,44.</w:t>
      </w:r>
    </w:p>
    <w:p w:rsidR="009D31EB" w:rsidRDefault="009D31EB" w:rsidP="009D31EB">
      <w:pPr>
        <w:jc w:val="both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b/>
          <w:sz w:val="24"/>
          <w:szCs w:val="24"/>
        </w:rPr>
        <w:t xml:space="preserve">Giunta Comunale: </w:t>
      </w:r>
      <w:r>
        <w:rPr>
          <w:rFonts w:ascii="Arial" w:eastAsia="Batang" w:hAnsi="Arial" w:cs="Arial"/>
          <w:sz w:val="24"/>
          <w:szCs w:val="24"/>
        </w:rPr>
        <w:t xml:space="preserve">n. 118 atti da controllare n.14 vengono sorteggiati i n. </w:t>
      </w:r>
      <w:r>
        <w:rPr>
          <w:rFonts w:ascii="Arial" w:eastAsia="Batang" w:hAnsi="Arial" w:cs="Arial"/>
          <w:b/>
          <w:sz w:val="24"/>
          <w:szCs w:val="24"/>
        </w:rPr>
        <w:t>88,20,45,41,117,83,110,75,25,67,80,25,91,94.</w:t>
      </w: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b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b/>
          <w:sz w:val="24"/>
          <w:szCs w:val="24"/>
        </w:rPr>
        <w:t xml:space="preserve">DETERMINAZIONI  </w:t>
      </w:r>
    </w:p>
    <w:p w:rsidR="009D31EB" w:rsidRDefault="009D31EB" w:rsidP="009D31EB">
      <w:pPr>
        <w:jc w:val="both"/>
        <w:rPr>
          <w:rFonts w:ascii="Arial" w:eastAsia="Batang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38"/>
        <w:gridCol w:w="7490"/>
      </w:tblGrid>
      <w:tr w:rsidR="009D31EB" w:rsidTr="009D31E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31EB" w:rsidRDefault="009D31EB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 xml:space="preserve">Settore </w:t>
            </w:r>
            <w:proofErr w:type="gramStart"/>
            <w:r>
              <w:rPr>
                <w:rFonts w:ascii="Arial" w:eastAsia="Batang" w:hAnsi="Arial" w:cs="Arial"/>
                <w:sz w:val="24"/>
                <w:szCs w:val="24"/>
              </w:rPr>
              <w:t>Segreteria ,</w:t>
            </w:r>
            <w:proofErr w:type="gramEnd"/>
            <w:r>
              <w:rPr>
                <w:rFonts w:ascii="Arial" w:eastAsia="Batang" w:hAnsi="Arial" w:cs="Arial"/>
                <w:sz w:val="24"/>
                <w:szCs w:val="24"/>
              </w:rPr>
              <w:t xml:space="preserve"> affari generali –Segretario Generale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1EB" w:rsidRDefault="009D31EB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n</w:t>
            </w:r>
            <w:r>
              <w:rPr>
                <w:rFonts w:ascii="Arial" w:eastAsia="Batang" w:hAnsi="Arial" w:cs="Arial"/>
                <w:b/>
                <w:sz w:val="24"/>
                <w:szCs w:val="24"/>
              </w:rPr>
              <w:t>. 42</w:t>
            </w:r>
            <w:r>
              <w:rPr>
                <w:rFonts w:ascii="Arial" w:eastAsia="Batang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eastAsia="Batang" w:hAnsi="Arial" w:cs="Arial"/>
                <w:b/>
                <w:sz w:val="24"/>
                <w:szCs w:val="24"/>
              </w:rPr>
              <w:t>35 + 7)</w:t>
            </w:r>
          </w:p>
          <w:p w:rsidR="009D31EB" w:rsidRDefault="009D31EB">
            <w:pPr>
              <w:jc w:val="both"/>
              <w:rPr>
                <w:rFonts w:ascii="Arial" w:eastAsia="Batang" w:hAnsi="Arial" w:cs="Arial"/>
                <w:b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Atti da controllare n.</w:t>
            </w:r>
            <w:r>
              <w:rPr>
                <w:rFonts w:ascii="Arial" w:eastAsia="Batang" w:hAnsi="Arial" w:cs="Arial"/>
                <w:b/>
                <w:sz w:val="24"/>
                <w:szCs w:val="24"/>
              </w:rPr>
              <w:t>4</w:t>
            </w:r>
          </w:p>
          <w:p w:rsidR="009D31EB" w:rsidRDefault="009D31EB">
            <w:pPr>
              <w:jc w:val="both"/>
              <w:rPr>
                <w:rFonts w:ascii="Arial" w:eastAsia="Batang" w:hAnsi="Arial" w:cs="Arial"/>
                <w:b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Vengono sorteggiati i n.</w:t>
            </w:r>
            <w:r>
              <w:rPr>
                <w:rFonts w:ascii="Arial" w:eastAsia="Batang" w:hAnsi="Arial" w:cs="Arial"/>
                <w:b/>
                <w:sz w:val="24"/>
                <w:szCs w:val="24"/>
              </w:rPr>
              <w:t>7,51,554,619.</w:t>
            </w:r>
          </w:p>
          <w:p w:rsidR="009D31EB" w:rsidRDefault="009D31EB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9D31EB" w:rsidTr="009D31E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31EB" w:rsidRDefault="009D31EB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Settore Finanziario, Entrate e Personale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1EB" w:rsidRDefault="009D31EB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 xml:space="preserve">n. </w:t>
            </w:r>
            <w:r>
              <w:rPr>
                <w:rFonts w:ascii="Arial" w:eastAsia="Batang" w:hAnsi="Arial" w:cs="Arial"/>
                <w:b/>
                <w:sz w:val="24"/>
                <w:szCs w:val="24"/>
              </w:rPr>
              <w:t>164 (97+56+11)</w:t>
            </w:r>
          </w:p>
          <w:p w:rsidR="009D31EB" w:rsidRDefault="009D31EB">
            <w:pPr>
              <w:jc w:val="both"/>
              <w:rPr>
                <w:rFonts w:ascii="Arial" w:eastAsia="Batang" w:hAnsi="Arial" w:cs="Arial"/>
                <w:b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Atti da controllare n.</w:t>
            </w:r>
            <w:r>
              <w:rPr>
                <w:rFonts w:ascii="Arial" w:eastAsia="Batang" w:hAnsi="Arial" w:cs="Arial"/>
                <w:b/>
                <w:sz w:val="24"/>
                <w:szCs w:val="24"/>
              </w:rPr>
              <w:t>15</w:t>
            </w:r>
          </w:p>
          <w:p w:rsidR="009D31EB" w:rsidRDefault="009D31EB">
            <w:pPr>
              <w:jc w:val="both"/>
              <w:rPr>
                <w:rFonts w:ascii="Arial" w:eastAsia="Batang" w:hAnsi="Arial" w:cs="Arial"/>
                <w:b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 xml:space="preserve">Vengono sorteggiati i n. </w:t>
            </w:r>
            <w:r>
              <w:rPr>
                <w:rFonts w:ascii="Arial" w:eastAsia="Batang" w:hAnsi="Arial" w:cs="Arial"/>
                <w:b/>
                <w:sz w:val="24"/>
                <w:szCs w:val="24"/>
              </w:rPr>
              <w:t>568, 556,180,206,131,200,60,36,75,116,5,52,3,163,97.</w:t>
            </w:r>
          </w:p>
          <w:p w:rsidR="009D31EB" w:rsidRDefault="009D31EB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9D31EB" w:rsidTr="009D31E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31EB" w:rsidRDefault="009D31EB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 xml:space="preserve">Settore Lavori pubblici, ambiente, Urbanistica, edilizia e sportello unico per le imprese    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31EB" w:rsidRDefault="009D31EB">
            <w:pPr>
              <w:jc w:val="both"/>
              <w:rPr>
                <w:rFonts w:ascii="Arial" w:eastAsia="Batang" w:hAnsi="Arial" w:cs="Arial"/>
                <w:b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 xml:space="preserve"> (LLPP) totale n.</w:t>
            </w:r>
            <w:r>
              <w:rPr>
                <w:rFonts w:ascii="Arial" w:eastAsia="Batang" w:hAnsi="Arial" w:cs="Arial"/>
                <w:b/>
                <w:sz w:val="24"/>
                <w:szCs w:val="24"/>
              </w:rPr>
              <w:t>139</w:t>
            </w:r>
          </w:p>
          <w:p w:rsidR="009D31EB" w:rsidRDefault="009D31EB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Atti da controllare n</w:t>
            </w:r>
            <w:r>
              <w:rPr>
                <w:rFonts w:ascii="Arial" w:eastAsia="Batang" w:hAnsi="Arial" w:cs="Arial"/>
                <w:b/>
                <w:sz w:val="24"/>
                <w:szCs w:val="24"/>
              </w:rPr>
              <w:t>. 16</w:t>
            </w:r>
          </w:p>
          <w:p w:rsidR="009D31EB" w:rsidRDefault="009D31EB">
            <w:pPr>
              <w:jc w:val="both"/>
              <w:rPr>
                <w:rFonts w:ascii="Arial" w:eastAsia="Batang" w:hAnsi="Arial" w:cs="Arial"/>
                <w:b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 xml:space="preserve">Vengono </w:t>
            </w:r>
            <w:proofErr w:type="gramStart"/>
            <w:r>
              <w:rPr>
                <w:rFonts w:ascii="Arial" w:eastAsia="Batang" w:hAnsi="Arial" w:cs="Arial"/>
                <w:sz w:val="24"/>
                <w:szCs w:val="24"/>
              </w:rPr>
              <w:t>sorteggiati  i</w:t>
            </w:r>
            <w:proofErr w:type="gramEnd"/>
            <w:r>
              <w:rPr>
                <w:rFonts w:ascii="Arial" w:eastAsia="Batang" w:hAnsi="Arial" w:cs="Arial"/>
                <w:sz w:val="24"/>
                <w:szCs w:val="24"/>
              </w:rPr>
              <w:t xml:space="preserve"> n</w:t>
            </w:r>
            <w:r>
              <w:rPr>
                <w:rFonts w:ascii="Arial" w:eastAsia="Batang" w:hAnsi="Arial" w:cs="Arial"/>
                <w:b/>
                <w:sz w:val="24"/>
                <w:szCs w:val="24"/>
              </w:rPr>
              <w:t>.572,239,332,299,264,39,14,221,305,220,202,194,148,170,221,10.</w:t>
            </w:r>
          </w:p>
        </w:tc>
      </w:tr>
      <w:tr w:rsidR="009D31EB" w:rsidTr="009D31E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31EB" w:rsidRDefault="009D31EB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Socio assistenziale, pubblica istruzione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31EB" w:rsidRDefault="009D31EB">
            <w:pPr>
              <w:jc w:val="both"/>
              <w:rPr>
                <w:rFonts w:ascii="Arial" w:eastAsia="Batang" w:hAnsi="Arial" w:cs="Arial"/>
                <w:b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 xml:space="preserve">n. </w:t>
            </w:r>
            <w:r>
              <w:rPr>
                <w:rFonts w:ascii="Arial" w:eastAsia="Batang" w:hAnsi="Arial" w:cs="Arial"/>
                <w:b/>
                <w:sz w:val="24"/>
                <w:szCs w:val="24"/>
              </w:rPr>
              <w:t>105</w:t>
            </w:r>
          </w:p>
          <w:p w:rsidR="009D31EB" w:rsidRDefault="009D31EB">
            <w:pPr>
              <w:jc w:val="both"/>
              <w:rPr>
                <w:rFonts w:ascii="Arial" w:eastAsia="Batang" w:hAnsi="Arial" w:cs="Arial"/>
                <w:b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Atti da controllare n.</w:t>
            </w:r>
            <w:r>
              <w:rPr>
                <w:rFonts w:ascii="Arial" w:eastAsia="Batang" w:hAnsi="Arial" w:cs="Arial"/>
                <w:b/>
                <w:sz w:val="24"/>
                <w:szCs w:val="24"/>
              </w:rPr>
              <w:t>10</w:t>
            </w:r>
          </w:p>
          <w:p w:rsidR="009D31EB" w:rsidRDefault="009D31EB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Vengono sorteggiati i n.</w:t>
            </w:r>
            <w:r>
              <w:rPr>
                <w:rFonts w:ascii="Arial" w:eastAsia="Batang" w:hAnsi="Arial" w:cs="Arial"/>
                <w:b/>
                <w:sz w:val="24"/>
                <w:szCs w:val="24"/>
              </w:rPr>
              <w:t>609,22,111,70,67,29,66,606,612,464.</w:t>
            </w:r>
          </w:p>
        </w:tc>
      </w:tr>
      <w:tr w:rsidR="009D31EB" w:rsidTr="009D31E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31EB" w:rsidRDefault="009D31EB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Polizia locale e controllo del territorio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1EB" w:rsidRDefault="009D31EB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n</w:t>
            </w:r>
            <w:r>
              <w:rPr>
                <w:rFonts w:ascii="Arial" w:eastAsia="Batang" w:hAnsi="Arial" w:cs="Arial"/>
                <w:b/>
                <w:sz w:val="24"/>
                <w:szCs w:val="24"/>
              </w:rPr>
              <w:t>. 37</w:t>
            </w:r>
          </w:p>
          <w:p w:rsidR="009D31EB" w:rsidRDefault="009D31EB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 xml:space="preserve">Atti da controllare n. </w:t>
            </w:r>
            <w:r>
              <w:rPr>
                <w:rFonts w:ascii="Arial" w:eastAsia="Batang" w:hAnsi="Arial" w:cs="Arial"/>
                <w:b/>
                <w:sz w:val="24"/>
                <w:szCs w:val="24"/>
              </w:rPr>
              <w:t>4</w:t>
            </w:r>
          </w:p>
          <w:p w:rsidR="009D31EB" w:rsidRDefault="009D31EB">
            <w:pPr>
              <w:jc w:val="both"/>
              <w:rPr>
                <w:rFonts w:ascii="Arial" w:eastAsia="Batang" w:hAnsi="Arial" w:cs="Arial"/>
                <w:b/>
                <w:sz w:val="24"/>
                <w:szCs w:val="24"/>
              </w:rPr>
            </w:pPr>
            <w:r>
              <w:rPr>
                <w:rFonts w:ascii="Arial" w:eastAsia="Batang" w:hAnsi="Arial" w:cs="Arial"/>
                <w:sz w:val="24"/>
                <w:szCs w:val="24"/>
              </w:rPr>
              <w:t>Vengono sorteggiati i n.</w:t>
            </w:r>
            <w:r>
              <w:rPr>
                <w:rFonts w:ascii="Arial" w:eastAsia="Batang" w:hAnsi="Arial" w:cs="Arial"/>
                <w:b/>
                <w:sz w:val="24"/>
                <w:szCs w:val="24"/>
              </w:rPr>
              <w:t>468,</w:t>
            </w:r>
            <w:proofErr w:type="gramStart"/>
            <w:r>
              <w:rPr>
                <w:rFonts w:ascii="Arial" w:eastAsia="Batang" w:hAnsi="Arial" w:cs="Arial"/>
                <w:b/>
                <w:sz w:val="24"/>
                <w:szCs w:val="24"/>
              </w:rPr>
              <w:t>40,222.170</w:t>
            </w:r>
            <w:proofErr w:type="gramEnd"/>
            <w:r>
              <w:rPr>
                <w:rFonts w:ascii="Arial" w:eastAsia="Batang" w:hAnsi="Arial" w:cs="Arial"/>
                <w:b/>
                <w:sz w:val="24"/>
                <w:szCs w:val="24"/>
              </w:rPr>
              <w:t>.</w:t>
            </w:r>
          </w:p>
          <w:p w:rsidR="009D31EB" w:rsidRDefault="009D31EB">
            <w:pPr>
              <w:jc w:val="both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</w:tbl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b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b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b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b/>
          <w:sz w:val="24"/>
          <w:szCs w:val="24"/>
        </w:rPr>
        <w:t>ORDINANZE</w:t>
      </w:r>
    </w:p>
    <w:p w:rsidR="009D31EB" w:rsidRDefault="009D31EB" w:rsidP="009D31EB">
      <w:pPr>
        <w:jc w:val="both"/>
        <w:rPr>
          <w:rFonts w:ascii="Arial" w:eastAsia="Batang" w:hAnsi="Arial" w:cs="Arial"/>
          <w:b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Polizia Locale/Urbanistica/Segreteria</w:t>
      </w: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 xml:space="preserve">Numero </w:t>
      </w:r>
      <w:proofErr w:type="gramStart"/>
      <w:r>
        <w:rPr>
          <w:rFonts w:ascii="Arial" w:eastAsia="Batang" w:hAnsi="Arial" w:cs="Arial"/>
          <w:sz w:val="24"/>
          <w:szCs w:val="24"/>
        </w:rPr>
        <w:t xml:space="preserve">totale </w:t>
      </w:r>
      <w:r>
        <w:rPr>
          <w:rFonts w:ascii="Arial" w:eastAsia="Batang" w:hAnsi="Arial" w:cs="Arial"/>
          <w:b/>
          <w:sz w:val="24"/>
          <w:szCs w:val="24"/>
        </w:rPr>
        <w:t>.</w:t>
      </w:r>
      <w:proofErr w:type="gramEnd"/>
      <w:r>
        <w:rPr>
          <w:rFonts w:ascii="Arial" w:eastAsia="Batang" w:hAnsi="Arial" w:cs="Arial"/>
          <w:b/>
          <w:sz w:val="24"/>
          <w:szCs w:val="24"/>
        </w:rPr>
        <w:t xml:space="preserve"> n. 188 </w:t>
      </w:r>
      <w:r>
        <w:rPr>
          <w:rFonts w:ascii="Arial" w:eastAsia="Batang" w:hAnsi="Arial" w:cs="Arial"/>
          <w:sz w:val="24"/>
          <w:szCs w:val="24"/>
        </w:rPr>
        <w:t>Atti da controllare n</w:t>
      </w:r>
      <w:r>
        <w:rPr>
          <w:rFonts w:ascii="Arial" w:eastAsia="Batang" w:hAnsi="Arial" w:cs="Arial"/>
          <w:b/>
          <w:sz w:val="24"/>
          <w:szCs w:val="24"/>
        </w:rPr>
        <w:t>. 19</w:t>
      </w:r>
    </w:p>
    <w:p w:rsidR="009D31EB" w:rsidRDefault="009D31EB" w:rsidP="009D31EB">
      <w:pPr>
        <w:jc w:val="both"/>
        <w:rPr>
          <w:rFonts w:ascii="Arial" w:eastAsia="Batang" w:hAnsi="Arial" w:cs="Arial"/>
          <w:b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 xml:space="preserve">Vengono sorteggiati i numeri: </w:t>
      </w:r>
      <w:r>
        <w:rPr>
          <w:rFonts w:ascii="Arial" w:eastAsia="Batang" w:hAnsi="Arial" w:cs="Arial"/>
          <w:b/>
          <w:sz w:val="24"/>
          <w:szCs w:val="24"/>
        </w:rPr>
        <w:t>158,185,9,21,15,47,45,4,14,31,29,12,180,172,8UT,173,162,160,11.</w:t>
      </w:r>
    </w:p>
    <w:p w:rsidR="009D31EB" w:rsidRDefault="009D31EB" w:rsidP="009D31EB">
      <w:pPr>
        <w:jc w:val="both"/>
        <w:rPr>
          <w:rFonts w:ascii="Arial" w:eastAsia="Batang" w:hAnsi="Arial" w:cs="Arial"/>
          <w:b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b/>
          <w:sz w:val="24"/>
          <w:szCs w:val="24"/>
        </w:rPr>
        <w:t>PRATICHE EDILIZIE</w:t>
      </w:r>
    </w:p>
    <w:p w:rsidR="009D31EB" w:rsidRDefault="009D31EB" w:rsidP="009D31EB">
      <w:pPr>
        <w:numPr>
          <w:ilvl w:val="0"/>
          <w:numId w:val="1"/>
        </w:numPr>
        <w:jc w:val="both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Piani attuativi, esecutivi di recupero.</w:t>
      </w:r>
    </w:p>
    <w:p w:rsidR="009D31EB" w:rsidRDefault="009D31EB" w:rsidP="009D31EB">
      <w:pPr>
        <w:numPr>
          <w:ilvl w:val="0"/>
          <w:numId w:val="1"/>
        </w:numPr>
        <w:jc w:val="both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Permessi di costruire.</w:t>
      </w:r>
    </w:p>
    <w:p w:rsidR="009D31EB" w:rsidRDefault="009D31EB" w:rsidP="009D31EB">
      <w:pPr>
        <w:numPr>
          <w:ilvl w:val="0"/>
          <w:numId w:val="1"/>
        </w:numPr>
        <w:jc w:val="both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Permessi di costruire in sanatoria.</w:t>
      </w:r>
    </w:p>
    <w:p w:rsidR="009D31EB" w:rsidRDefault="009D31EB" w:rsidP="009D31EB">
      <w:pPr>
        <w:numPr>
          <w:ilvl w:val="0"/>
          <w:numId w:val="1"/>
        </w:numPr>
        <w:jc w:val="both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D.I.A.</w:t>
      </w:r>
    </w:p>
    <w:p w:rsidR="009D31EB" w:rsidRDefault="009D31EB" w:rsidP="009D31EB">
      <w:pPr>
        <w:numPr>
          <w:ilvl w:val="0"/>
          <w:numId w:val="1"/>
        </w:numPr>
        <w:jc w:val="both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S.C.I.A.</w:t>
      </w:r>
    </w:p>
    <w:p w:rsidR="009D31EB" w:rsidRDefault="009D31EB" w:rsidP="009D31EB">
      <w:pPr>
        <w:numPr>
          <w:ilvl w:val="0"/>
          <w:numId w:val="1"/>
        </w:numPr>
        <w:jc w:val="both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C.I.A. Asseverate.</w:t>
      </w:r>
    </w:p>
    <w:p w:rsidR="009D31EB" w:rsidRDefault="009D31EB" w:rsidP="009D31EB">
      <w:pPr>
        <w:jc w:val="both"/>
        <w:rPr>
          <w:rFonts w:ascii="Arial" w:eastAsia="Batang" w:hAnsi="Arial" w:cs="Arial"/>
          <w:b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b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Settore: UT- Urbanistica/Edilizia</w:t>
      </w:r>
    </w:p>
    <w:p w:rsidR="009D31EB" w:rsidRDefault="009D31EB" w:rsidP="009D31EB">
      <w:pPr>
        <w:jc w:val="both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 xml:space="preserve">Numero Totale </w:t>
      </w:r>
      <w:r>
        <w:rPr>
          <w:rFonts w:ascii="Arial" w:eastAsia="Batang" w:hAnsi="Arial" w:cs="Arial"/>
          <w:b/>
          <w:sz w:val="24"/>
          <w:szCs w:val="24"/>
        </w:rPr>
        <w:t>151</w:t>
      </w:r>
    </w:p>
    <w:p w:rsidR="009D31EB" w:rsidRDefault="009D31EB" w:rsidP="009D31EB">
      <w:pPr>
        <w:jc w:val="both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 xml:space="preserve">Atti da controllare n. </w:t>
      </w:r>
      <w:r>
        <w:rPr>
          <w:rFonts w:ascii="Arial" w:eastAsia="Batang" w:hAnsi="Arial" w:cs="Arial"/>
          <w:b/>
          <w:sz w:val="24"/>
          <w:szCs w:val="24"/>
        </w:rPr>
        <w:t>15</w:t>
      </w: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Vengono sorteggiati gli atti:</w:t>
      </w: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 xml:space="preserve">n. </w:t>
      </w:r>
      <w:r w:rsidR="008049D1">
        <w:rPr>
          <w:rFonts w:ascii="Arial" w:eastAsia="Batang" w:hAnsi="Arial" w:cs="Arial"/>
          <w:b/>
          <w:sz w:val="24"/>
          <w:szCs w:val="24"/>
        </w:rPr>
        <w:t>105,25,9,71,108,78,91,\\8,137,30,41,90,113,114,66.</w:t>
      </w: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b/>
          <w:sz w:val="24"/>
          <w:szCs w:val="24"/>
        </w:rPr>
        <w:t>SUAP</w:t>
      </w:r>
    </w:p>
    <w:p w:rsidR="009D31EB" w:rsidRDefault="009D31EB" w:rsidP="009D31EB">
      <w:pPr>
        <w:numPr>
          <w:ilvl w:val="0"/>
          <w:numId w:val="2"/>
        </w:numPr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Inizio attività</w:t>
      </w:r>
    </w:p>
    <w:p w:rsidR="009D31EB" w:rsidRDefault="009D31EB" w:rsidP="009D31EB">
      <w:pPr>
        <w:numPr>
          <w:ilvl w:val="0"/>
          <w:numId w:val="2"/>
        </w:numPr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Cessazioni</w:t>
      </w:r>
    </w:p>
    <w:p w:rsidR="009D31EB" w:rsidRDefault="009D31EB" w:rsidP="009D31EB">
      <w:pPr>
        <w:numPr>
          <w:ilvl w:val="0"/>
          <w:numId w:val="2"/>
        </w:numPr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Modifiche</w:t>
      </w:r>
    </w:p>
    <w:p w:rsidR="009D31EB" w:rsidRDefault="009D31EB" w:rsidP="009D31EB">
      <w:pPr>
        <w:numPr>
          <w:ilvl w:val="0"/>
          <w:numId w:val="2"/>
        </w:numPr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Sospensioni</w:t>
      </w:r>
    </w:p>
    <w:p w:rsidR="009D31EB" w:rsidRDefault="009D31EB" w:rsidP="009D31EB">
      <w:pPr>
        <w:numPr>
          <w:ilvl w:val="0"/>
          <w:numId w:val="2"/>
        </w:numPr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Subingressi.</w:t>
      </w:r>
    </w:p>
    <w:p w:rsidR="009D31EB" w:rsidRDefault="009D31EB" w:rsidP="009D31EB">
      <w:pPr>
        <w:numPr>
          <w:ilvl w:val="0"/>
          <w:numId w:val="2"/>
        </w:numPr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Manifestazioni temporanee</w:t>
      </w:r>
    </w:p>
    <w:p w:rsidR="009D31EB" w:rsidRDefault="009D31EB" w:rsidP="009D31EB">
      <w:pPr>
        <w:numPr>
          <w:ilvl w:val="0"/>
          <w:numId w:val="2"/>
        </w:numPr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Trasferimenti</w:t>
      </w: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Settore UT – SUAP</w:t>
      </w:r>
    </w:p>
    <w:p w:rsidR="009D31EB" w:rsidRPr="006A01DB" w:rsidRDefault="009D31EB" w:rsidP="009D31EB">
      <w:pPr>
        <w:jc w:val="both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Numero Totale n</w:t>
      </w:r>
      <w:r w:rsidR="006A01DB">
        <w:rPr>
          <w:rFonts w:ascii="Arial" w:eastAsia="Batang" w:hAnsi="Arial" w:cs="Arial"/>
          <w:b/>
          <w:sz w:val="24"/>
          <w:szCs w:val="24"/>
        </w:rPr>
        <w:t>.</w:t>
      </w:r>
      <w:r w:rsidR="006A01DB">
        <w:rPr>
          <w:rFonts w:ascii="Arial" w:eastAsia="Batang" w:hAnsi="Arial" w:cs="Arial"/>
          <w:sz w:val="24"/>
          <w:szCs w:val="24"/>
        </w:rPr>
        <w:t xml:space="preserve"> </w:t>
      </w:r>
      <w:r w:rsidR="006A01DB" w:rsidRPr="006A01DB">
        <w:rPr>
          <w:rFonts w:ascii="Arial" w:eastAsia="Batang" w:hAnsi="Arial" w:cs="Arial"/>
          <w:b/>
          <w:sz w:val="24"/>
          <w:szCs w:val="24"/>
        </w:rPr>
        <w:t>117</w:t>
      </w:r>
    </w:p>
    <w:p w:rsidR="009D31EB" w:rsidRDefault="009D31EB" w:rsidP="009D31EB">
      <w:pPr>
        <w:jc w:val="both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Atti da controllare n</w:t>
      </w:r>
      <w:r w:rsidR="006A01DB">
        <w:rPr>
          <w:rFonts w:ascii="Arial" w:eastAsia="Batang" w:hAnsi="Arial" w:cs="Arial"/>
          <w:b/>
          <w:sz w:val="24"/>
          <w:szCs w:val="24"/>
        </w:rPr>
        <w:t>. 12</w:t>
      </w:r>
    </w:p>
    <w:p w:rsidR="009D31EB" w:rsidRPr="00912651" w:rsidRDefault="006A01DB" w:rsidP="009D31EB">
      <w:pPr>
        <w:jc w:val="both"/>
        <w:rPr>
          <w:rFonts w:ascii="Arial" w:eastAsia="Batang" w:hAnsi="Arial" w:cs="Arial"/>
          <w:b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n.</w:t>
      </w:r>
      <w:r w:rsidR="00912651">
        <w:rPr>
          <w:rFonts w:ascii="Arial" w:eastAsia="Batang" w:hAnsi="Arial" w:cs="Arial"/>
          <w:sz w:val="24"/>
          <w:szCs w:val="24"/>
        </w:rPr>
        <w:t xml:space="preserve"> </w:t>
      </w:r>
      <w:r w:rsidR="00912651">
        <w:rPr>
          <w:rFonts w:ascii="Arial" w:eastAsia="Batang" w:hAnsi="Arial" w:cs="Arial"/>
          <w:b/>
          <w:sz w:val="24"/>
          <w:szCs w:val="24"/>
        </w:rPr>
        <w:t>93,115,104,24,16,61,62,83,99,7,30,111.</w:t>
      </w:r>
    </w:p>
    <w:p w:rsidR="009D31EB" w:rsidRDefault="009D31EB" w:rsidP="009D31EB">
      <w:pPr>
        <w:jc w:val="both"/>
        <w:rPr>
          <w:rFonts w:ascii="Arial" w:eastAsia="Batang" w:hAnsi="Arial" w:cs="Arial"/>
          <w:b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b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 xml:space="preserve">Ai sensi dell’art. 147-bis del d.Lgs.267/2000 e del combinato disposto di cui agli artt. 9 e 10 del vigente Regolamento dei Controlli gli atti da sottoposti a controllo per ogni Settore risultano quelli indicati nelle </w:t>
      </w:r>
      <w:r>
        <w:rPr>
          <w:rFonts w:ascii="Arial" w:eastAsia="Batang" w:hAnsi="Arial" w:cs="Arial"/>
          <w:b/>
          <w:sz w:val="24"/>
          <w:szCs w:val="24"/>
        </w:rPr>
        <w:t>schede di seguito allegate</w:t>
      </w:r>
      <w:r>
        <w:rPr>
          <w:rFonts w:ascii="Arial" w:eastAsia="Batang" w:hAnsi="Arial" w:cs="Arial"/>
          <w:sz w:val="24"/>
          <w:szCs w:val="24"/>
        </w:rPr>
        <w:t>, con i risultati evidenziati nelle stesse.</w:t>
      </w: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b/>
          <w:sz w:val="24"/>
          <w:szCs w:val="24"/>
        </w:rPr>
      </w:pPr>
      <w:proofErr w:type="gramStart"/>
      <w:r>
        <w:rPr>
          <w:rFonts w:ascii="Arial" w:eastAsia="Batang" w:hAnsi="Arial" w:cs="Arial"/>
          <w:b/>
          <w:sz w:val="24"/>
          <w:szCs w:val="24"/>
        </w:rPr>
        <w:t>Conclusione</w:t>
      </w:r>
      <w:r>
        <w:rPr>
          <w:rFonts w:ascii="Arial" w:eastAsia="Batang" w:hAnsi="Arial" w:cs="Arial"/>
          <w:sz w:val="24"/>
          <w:szCs w:val="24"/>
        </w:rPr>
        <w:t>:  dalle</w:t>
      </w:r>
      <w:proofErr w:type="gramEnd"/>
      <w:r>
        <w:rPr>
          <w:rFonts w:ascii="Arial" w:eastAsia="Batang" w:hAnsi="Arial" w:cs="Arial"/>
          <w:sz w:val="24"/>
          <w:szCs w:val="24"/>
        </w:rPr>
        <w:t xml:space="preserve"> analisi effettuate  emerge che, sostanzialmente, gli atti garantiscono la regolarità delle procedure ed il rispetto dei tempi  e i provvedimenti sono formalmente </w:t>
      </w:r>
      <w:r>
        <w:rPr>
          <w:rFonts w:ascii="Arial" w:eastAsia="Batang" w:hAnsi="Arial" w:cs="Arial"/>
          <w:sz w:val="24"/>
          <w:szCs w:val="24"/>
        </w:rPr>
        <w:lastRenderedPageBreak/>
        <w:t xml:space="preserve">corretti, anche se alcuni sono più precisi nei riferimenti di legge e/o nelle motivazioni, i dati riportati risultano comunque </w:t>
      </w:r>
      <w:r>
        <w:rPr>
          <w:rFonts w:ascii="Arial" w:eastAsia="Batang" w:hAnsi="Arial" w:cs="Arial"/>
          <w:b/>
          <w:sz w:val="24"/>
          <w:szCs w:val="24"/>
        </w:rPr>
        <w:t xml:space="preserve">corretti. </w:t>
      </w:r>
    </w:p>
    <w:p w:rsidR="009D31EB" w:rsidRDefault="009D31EB" w:rsidP="009D31EB">
      <w:pPr>
        <w:jc w:val="both"/>
        <w:rPr>
          <w:rFonts w:ascii="Arial" w:eastAsia="Batang" w:hAnsi="Arial" w:cs="Arial"/>
          <w:b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Copia della presente viene trasmessa ai Responsabili di Settore, all’Organo di Revisione, ed al Sindaco in qualità di Presidente del Consiglio Comunale.</w:t>
      </w: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Sore</w:t>
      </w:r>
      <w:r w:rsidR="00912651">
        <w:rPr>
          <w:rFonts w:ascii="Arial" w:eastAsia="Batang" w:hAnsi="Arial" w:cs="Arial"/>
          <w:sz w:val="24"/>
          <w:szCs w:val="24"/>
        </w:rPr>
        <w:t xml:space="preserve">sina, 25 Gennaio </w:t>
      </w:r>
      <w:r>
        <w:rPr>
          <w:rFonts w:ascii="Arial" w:eastAsia="Batang" w:hAnsi="Arial" w:cs="Arial"/>
          <w:sz w:val="24"/>
          <w:szCs w:val="24"/>
        </w:rPr>
        <w:t>2018</w:t>
      </w: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</w:p>
    <w:p w:rsidR="009D31EB" w:rsidRDefault="009D31EB" w:rsidP="009D31EB">
      <w:pPr>
        <w:jc w:val="center"/>
        <w:rPr>
          <w:rFonts w:ascii="Arial" w:eastAsia="Batang" w:hAnsi="Arial" w:cs="Arial"/>
          <w:sz w:val="24"/>
          <w:szCs w:val="24"/>
        </w:rPr>
      </w:pPr>
    </w:p>
    <w:p w:rsidR="009D31EB" w:rsidRDefault="009D31EB" w:rsidP="009D31EB">
      <w:pPr>
        <w:jc w:val="center"/>
        <w:rPr>
          <w:rFonts w:ascii="Arial" w:eastAsia="Batang" w:hAnsi="Arial" w:cs="Arial"/>
          <w:sz w:val="24"/>
          <w:szCs w:val="24"/>
        </w:rPr>
      </w:pPr>
    </w:p>
    <w:p w:rsidR="009D31EB" w:rsidRDefault="00047BD9" w:rsidP="009D31EB">
      <w:pPr>
        <w:jc w:val="center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L’Organ</w:t>
      </w:r>
      <w:r w:rsidR="004152BF">
        <w:rPr>
          <w:rFonts w:ascii="Arial" w:eastAsia="Batang" w:hAnsi="Arial" w:cs="Arial"/>
          <w:sz w:val="24"/>
          <w:szCs w:val="24"/>
        </w:rPr>
        <w:t>o Indipendente di V</w:t>
      </w:r>
      <w:bookmarkStart w:id="0" w:name="_GoBack"/>
      <w:bookmarkEnd w:id="0"/>
      <w:r w:rsidR="004152BF">
        <w:rPr>
          <w:rFonts w:ascii="Arial" w:eastAsia="Batang" w:hAnsi="Arial" w:cs="Arial"/>
          <w:sz w:val="24"/>
          <w:szCs w:val="24"/>
        </w:rPr>
        <w:t>alutazione</w:t>
      </w:r>
    </w:p>
    <w:p w:rsidR="009D31EB" w:rsidRDefault="009D31EB" w:rsidP="009D31EB">
      <w:pPr>
        <w:jc w:val="center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Dr. Fausto Ruggeri</w:t>
      </w:r>
    </w:p>
    <w:p w:rsidR="009D31EB" w:rsidRDefault="009D31EB" w:rsidP="009D31EB">
      <w:pPr>
        <w:jc w:val="center"/>
        <w:rPr>
          <w:rFonts w:ascii="Arial" w:eastAsia="Batang" w:hAnsi="Arial" w:cs="Arial"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 xml:space="preserve">Le dipendenti dr.ssa Annamaria </w:t>
      </w:r>
      <w:proofErr w:type="spellStart"/>
      <w:r>
        <w:rPr>
          <w:rFonts w:ascii="Arial" w:eastAsia="Batang" w:hAnsi="Arial" w:cs="Arial"/>
          <w:sz w:val="24"/>
          <w:szCs w:val="24"/>
        </w:rPr>
        <w:t>Badiglioni</w:t>
      </w:r>
      <w:proofErr w:type="spellEnd"/>
      <w:r>
        <w:rPr>
          <w:rFonts w:ascii="Arial" w:eastAsia="Batang" w:hAnsi="Arial" w:cs="Arial"/>
          <w:sz w:val="24"/>
          <w:szCs w:val="24"/>
        </w:rPr>
        <w:t xml:space="preserve"> e Antonella </w:t>
      </w:r>
      <w:proofErr w:type="spellStart"/>
      <w:r>
        <w:rPr>
          <w:rFonts w:ascii="Arial" w:eastAsia="Batang" w:hAnsi="Arial" w:cs="Arial"/>
          <w:sz w:val="24"/>
          <w:szCs w:val="24"/>
        </w:rPr>
        <w:t>Chiroli</w:t>
      </w:r>
      <w:proofErr w:type="spellEnd"/>
      <w:r>
        <w:rPr>
          <w:rFonts w:ascii="Arial" w:eastAsia="Batang" w:hAnsi="Arial" w:cs="Arial"/>
          <w:sz w:val="24"/>
          <w:szCs w:val="24"/>
        </w:rPr>
        <w:t xml:space="preserve"> attestano la correttezza relativa all’estrazione dei documenti controllati.</w:t>
      </w: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</w:p>
    <w:p w:rsidR="009D31EB" w:rsidRDefault="009D31EB" w:rsidP="009D31EB">
      <w:pPr>
        <w:jc w:val="both"/>
        <w:rPr>
          <w:rFonts w:ascii="Arial" w:eastAsia="Batang" w:hAnsi="Arial" w:cs="Arial"/>
          <w:sz w:val="24"/>
          <w:szCs w:val="24"/>
        </w:rPr>
      </w:pPr>
    </w:p>
    <w:p w:rsidR="009D31EB" w:rsidRDefault="009D31EB" w:rsidP="009D31EB">
      <w:pPr>
        <w:rPr>
          <w:rFonts w:eastAsia="Batang"/>
          <w:szCs w:val="24"/>
        </w:rPr>
      </w:pPr>
    </w:p>
    <w:p w:rsidR="009D31EB" w:rsidRDefault="009D31EB" w:rsidP="009D31EB">
      <w:pPr>
        <w:rPr>
          <w:rFonts w:eastAsia="Batang"/>
          <w:szCs w:val="24"/>
        </w:rPr>
      </w:pPr>
    </w:p>
    <w:p w:rsidR="009D31EB" w:rsidRDefault="009D31EB" w:rsidP="009D31EB">
      <w:pPr>
        <w:rPr>
          <w:rFonts w:eastAsia="Batang"/>
          <w:szCs w:val="24"/>
        </w:rPr>
      </w:pPr>
    </w:p>
    <w:p w:rsidR="007E4BF9" w:rsidRPr="009D31EB" w:rsidRDefault="007E4BF9" w:rsidP="009D31EB"/>
    <w:sectPr w:rsidR="007E4BF9" w:rsidRPr="009D31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F8255C"/>
    <w:multiLevelType w:val="hybridMultilevel"/>
    <w:tmpl w:val="0186B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0556E6"/>
    <w:multiLevelType w:val="hybridMultilevel"/>
    <w:tmpl w:val="FFA4C2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1EB"/>
    <w:rsid w:val="00047BD9"/>
    <w:rsid w:val="004152BF"/>
    <w:rsid w:val="006A01DB"/>
    <w:rsid w:val="007E4BF9"/>
    <w:rsid w:val="008049D1"/>
    <w:rsid w:val="00912651"/>
    <w:rsid w:val="009D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886AF1-67CA-488D-9A79-D56F5B59C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D31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52B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52BF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7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11</cp:revision>
  <cp:lastPrinted>2018-01-25T11:27:00Z</cp:lastPrinted>
  <dcterms:created xsi:type="dcterms:W3CDTF">2018-01-25T08:25:00Z</dcterms:created>
  <dcterms:modified xsi:type="dcterms:W3CDTF">2018-01-25T11:28:00Z</dcterms:modified>
</cp:coreProperties>
</file>